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15EFC68A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717F37">
        <w:rPr>
          <w:b/>
          <w:color w:val="385623" w:themeColor="accent6" w:themeShade="80"/>
          <w:sz w:val="28"/>
          <w:szCs w:val="28"/>
        </w:rPr>
        <w:t>1</w:t>
      </w:r>
      <w:r w:rsidR="0093684A">
        <w:rPr>
          <w:b/>
          <w:color w:val="385623" w:themeColor="accent6" w:themeShade="80"/>
          <w:sz w:val="28"/>
          <w:szCs w:val="28"/>
        </w:rPr>
        <w:t>TCI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 xml:space="preserve">, </w:t>
            </w:r>
            <w:proofErr w:type="spellStart"/>
            <w:r w:rsidR="00005252" w:rsidRPr="00D05756">
              <w:t>T</w:t>
            </w:r>
            <w:r w:rsidRPr="00D05756">
              <w:t>le</w:t>
            </w:r>
            <w:proofErr w:type="spellEnd"/>
            <w:r w:rsidRPr="00D05756">
              <w:t xml:space="preserve">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0DA47284" w14:textId="77777777" w:rsidR="0093684A" w:rsidRPr="00D05756" w:rsidRDefault="0093684A" w:rsidP="0093684A">
            <w:pPr>
              <w:pStyle w:val="Paragraphedeliste"/>
              <w:ind w:left="459"/>
              <w:rPr>
                <w:b/>
                <w:lang w:val="en-US"/>
              </w:rPr>
            </w:pPr>
            <w:r w:rsidRPr="00D05756">
              <w:rPr>
                <w:b/>
                <w:lang w:val="en-US"/>
              </w:rPr>
              <w:t>1ERE TCI (FRANCAIS, HIST GEO - EMC</w:t>
            </w:r>
            <w:proofErr w:type="gramStart"/>
            <w:r w:rsidRPr="00D05756">
              <w:rPr>
                <w:b/>
                <w:lang w:val="en-US"/>
              </w:rPr>
              <w:t>) :</w:t>
            </w:r>
            <w:proofErr w:type="gramEnd"/>
          </w:p>
          <w:p w14:paraId="78C9EA5F" w14:textId="77777777" w:rsidR="0093684A" w:rsidRPr="00D05756" w:rsidRDefault="0093684A" w:rsidP="0093684A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grand classeur</w:t>
            </w:r>
          </w:p>
          <w:p w14:paraId="75313618" w14:textId="77777777" w:rsidR="0093684A" w:rsidRPr="00D05756" w:rsidRDefault="0093684A" w:rsidP="0093684A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intercalaires</w:t>
            </w:r>
          </w:p>
          <w:p w14:paraId="7BF53305" w14:textId="77777777" w:rsidR="0093684A" w:rsidRPr="00D05756" w:rsidRDefault="0093684A" w:rsidP="0093684A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 et doubles A4 grands carreaux</w:t>
            </w:r>
          </w:p>
          <w:p w14:paraId="08B35436" w14:textId="77777777" w:rsidR="0093684A" w:rsidRPr="00D05756" w:rsidRDefault="0093684A" w:rsidP="0093684A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pochettes transparentes perforées</w:t>
            </w:r>
          </w:p>
          <w:p w14:paraId="62B245CD" w14:textId="77777777" w:rsidR="0093684A" w:rsidRPr="00D05756" w:rsidRDefault="0093684A" w:rsidP="0093684A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Manuel </w:t>
            </w:r>
            <w:proofErr w:type="gramStart"/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scolaire:</w:t>
            </w:r>
            <w:proofErr w:type="gramEnd"/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nouveaux cahiers Histoire Géographie EMC 1ères Bac Pro.</w:t>
            </w:r>
          </w:p>
          <w:p w14:paraId="6C2CAD6D" w14:textId="77777777" w:rsidR="0093684A" w:rsidRPr="00D05756" w:rsidRDefault="0093684A" w:rsidP="0093684A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Edition Foucher 2023.   </w:t>
            </w:r>
            <w:proofErr w:type="spellStart"/>
            <w:proofErr w:type="gramStart"/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Nuart</w:t>
            </w:r>
            <w:proofErr w:type="spellEnd"/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  <w:proofErr w:type="gramEnd"/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1216059  ISBN: 978-2-216-16865-1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proofErr w:type="gramStart"/>
            <w:r>
              <w:t xml:space="preserve">Calculatrice </w:t>
            </w:r>
            <w:r w:rsidRPr="00D05756">
              <w:t xml:space="preserve"> </w:t>
            </w:r>
            <w:proofErr w:type="spellStart"/>
            <w:r w:rsidRPr="00D05756">
              <w:t>Numworks</w:t>
            </w:r>
            <w:proofErr w:type="spellEnd"/>
            <w:proofErr w:type="gramEnd"/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43531E91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D05756">
              <w:rPr>
                <w:b/>
              </w:rPr>
              <w:t>PREMIERES ENTRANTS :</w:t>
            </w:r>
          </w:p>
          <w:p w14:paraId="66C869CE" w14:textId="77777777" w:rsidR="00717F37" w:rsidRPr="00D05756" w:rsidRDefault="00717F37" w:rsidP="00717F37">
            <w:pPr>
              <w:pStyle w:val="Paragraphedeliste"/>
            </w:pPr>
            <w:r w:rsidRPr="00D05756">
              <w:t>1 porte-vues (150 vues)</w:t>
            </w:r>
          </w:p>
          <w:p w14:paraId="318FE877" w14:textId="77777777" w:rsidR="00717F37" w:rsidRPr="00D05756" w:rsidRDefault="00717F37" w:rsidP="00717F37">
            <w:pPr>
              <w:pStyle w:val="Paragraphedeliste"/>
            </w:pPr>
            <w:r w:rsidRPr="00D05756">
              <w:t>Pochette PSE Bac pro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:978 2 206 10651-9)</w:t>
            </w:r>
          </w:p>
          <w:p w14:paraId="532093BD" w14:textId="41610D97" w:rsidR="00717F37" w:rsidRPr="00D05756" w:rsidRDefault="00717F37" w:rsidP="00717F37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17"/>
        <w:gridCol w:w="6378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63F44224" w14:textId="77777777" w:rsidR="00717F37" w:rsidRDefault="00717F37" w:rsidP="00717F37">
            <w:pPr>
              <w:rPr>
                <w:b/>
              </w:rPr>
            </w:pPr>
          </w:p>
          <w:p w14:paraId="29452B41" w14:textId="2C9A4F19" w:rsidR="0093684A" w:rsidRPr="00D05756" w:rsidRDefault="0093684A" w:rsidP="00717F37">
            <w:pPr>
              <w:rPr>
                <w:b/>
              </w:rPr>
            </w:pPr>
            <w:r>
              <w:rPr>
                <w:b/>
              </w:rPr>
              <w:t>TCI</w:t>
            </w:r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42A94C0F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(7.5 cm)</w:t>
            </w:r>
          </w:p>
          <w:p w14:paraId="73D7B3F0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jeu d’intercalaires</w:t>
            </w:r>
          </w:p>
          <w:p w14:paraId="351F02E3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01BE8C52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carnet de notes de poche (7.4x10.5 ou 7.5x12)</w:t>
            </w:r>
          </w:p>
          <w:p w14:paraId="0619CEB4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porte-vues (60 vues mini)</w:t>
            </w:r>
          </w:p>
          <w:p w14:paraId="271B899D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2 cadenas à clefs (pour vestiaire atelier)</w:t>
            </w:r>
          </w:p>
          <w:p w14:paraId="667B1BAC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2 cintres (pour vestiaire atelier)</w:t>
            </w:r>
          </w:p>
          <w:p w14:paraId="1BE189AA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0.7</w:t>
            </w:r>
          </w:p>
          <w:p w14:paraId="366AF768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</w:t>
            </w:r>
          </w:p>
          <w:p w14:paraId="40A2108C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 xml:space="preserve">1 livre </w:t>
            </w:r>
            <w:proofErr w:type="spellStart"/>
            <w:r w:rsidRPr="00D05756">
              <w:t>Memotech</w:t>
            </w:r>
            <w:proofErr w:type="spellEnd"/>
            <w:r w:rsidRPr="00D05756">
              <w:t xml:space="preserve"> structures métalliques Edition </w:t>
            </w:r>
            <w:proofErr w:type="spellStart"/>
            <w:r w:rsidRPr="00D05756">
              <w:t>Casteilla</w:t>
            </w:r>
            <w:proofErr w:type="spellEnd"/>
            <w:r w:rsidRPr="00D05756">
              <w:t xml:space="preserve"> </w:t>
            </w:r>
          </w:p>
          <w:p w14:paraId="5BFC58C6" w14:textId="77777777" w:rsidR="009E73C8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ISBN 978-2-</w:t>
            </w:r>
            <w:r>
              <w:t>206-10067-8    ISSN : 0986-4024</w:t>
            </w:r>
          </w:p>
          <w:p w14:paraId="3BD67725" w14:textId="6F95AC35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</w:p>
        </w:tc>
      </w:tr>
    </w:tbl>
    <w:p w14:paraId="4F482F49" w14:textId="7AE696F1" w:rsidR="007E21BB" w:rsidRPr="00F253DA" w:rsidRDefault="007E21BB" w:rsidP="00D933DC">
      <w:pPr>
        <w:rPr>
          <w:sz w:val="20"/>
        </w:rPr>
      </w:pPr>
    </w:p>
    <w:sectPr w:rsidR="007E21BB" w:rsidRPr="00F253DA" w:rsidSect="00942C8C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3684A"/>
    <w:rsid w:val="009400AD"/>
    <w:rsid w:val="00942C8C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1F3C-5741-4D6F-AD8C-6FA877F6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17</cp:revision>
  <cp:lastPrinted>2024-06-28T06:32:00Z</cp:lastPrinted>
  <dcterms:created xsi:type="dcterms:W3CDTF">2024-06-18T11:49:00Z</dcterms:created>
  <dcterms:modified xsi:type="dcterms:W3CDTF">2024-06-28T06:34:00Z</dcterms:modified>
</cp:coreProperties>
</file>